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B844F" w14:textId="77777777" w:rsidR="00AA557E" w:rsidRDefault="00AA557E" w:rsidP="00AA557E">
      <w:pPr>
        <w:spacing w:before="125" w:after="138" w:line="240" w:lineRule="auto"/>
        <w:contextualSpacing/>
        <w:jc w:val="center"/>
        <w:outlineLvl w:val="1"/>
        <w:rPr>
          <w:rFonts w:ascii="Calibri Light" w:eastAsia="Times New Roman" w:hAnsi="Calibri Light" w:cs="Calibri Light"/>
          <w:b/>
          <w:caps/>
          <w:spacing w:val="-13"/>
          <w:sz w:val="32"/>
          <w:lang w:eastAsia="it-IT"/>
        </w:rPr>
      </w:pPr>
    </w:p>
    <w:p w14:paraId="32BF9AE0" w14:textId="77777777" w:rsidR="00E7390E" w:rsidRPr="00D73BF5" w:rsidRDefault="00E7390E" w:rsidP="00AA557E">
      <w:pPr>
        <w:spacing w:before="125" w:after="138" w:line="240" w:lineRule="auto"/>
        <w:contextualSpacing/>
        <w:jc w:val="center"/>
        <w:outlineLvl w:val="1"/>
        <w:rPr>
          <w:rFonts w:ascii="Calibri Light" w:eastAsia="Times New Roman" w:hAnsi="Calibri Light" w:cs="Calibri Light"/>
          <w:b/>
          <w:caps/>
          <w:spacing w:val="-13"/>
          <w:sz w:val="32"/>
          <w:u w:val="single"/>
          <w:lang w:eastAsia="it-IT"/>
        </w:rPr>
      </w:pPr>
      <w:r w:rsidRPr="00D73BF5">
        <w:rPr>
          <w:rFonts w:ascii="Calibri Light" w:eastAsia="Times New Roman" w:hAnsi="Calibri Light" w:cs="Calibri Light"/>
          <w:b/>
          <w:caps/>
          <w:spacing w:val="-13"/>
          <w:sz w:val="32"/>
          <w:u w:val="single"/>
          <w:lang w:eastAsia="it-IT"/>
        </w:rPr>
        <w:t xml:space="preserve">INFORMATIVA </w:t>
      </w:r>
      <w:r w:rsidR="006242D8">
        <w:rPr>
          <w:rFonts w:ascii="Calibri Light" w:eastAsia="Times New Roman" w:hAnsi="Calibri Light" w:cs="Calibri Light"/>
          <w:b/>
          <w:caps/>
          <w:spacing w:val="-13"/>
          <w:sz w:val="32"/>
          <w:u w:val="single"/>
          <w:lang w:eastAsia="it-IT"/>
        </w:rPr>
        <w:t xml:space="preserve">SUL </w:t>
      </w:r>
      <w:r w:rsidR="00AD2F56" w:rsidRPr="00D73BF5">
        <w:rPr>
          <w:rFonts w:ascii="Calibri Light" w:eastAsia="Times New Roman" w:hAnsi="Calibri Light" w:cs="Calibri Light"/>
          <w:b/>
          <w:caps/>
          <w:spacing w:val="-13"/>
          <w:sz w:val="32"/>
          <w:u w:val="single"/>
          <w:lang w:eastAsia="it-IT"/>
        </w:rPr>
        <w:t xml:space="preserve">TRATTAMENTO </w:t>
      </w:r>
      <w:r w:rsidR="00D73BF5">
        <w:rPr>
          <w:rFonts w:ascii="Calibri Light" w:eastAsia="Times New Roman" w:hAnsi="Calibri Light" w:cs="Calibri Light"/>
          <w:b/>
          <w:caps/>
          <w:spacing w:val="-13"/>
          <w:sz w:val="32"/>
          <w:u w:val="single"/>
          <w:lang w:eastAsia="it-IT"/>
        </w:rPr>
        <w:t xml:space="preserve">DEI </w:t>
      </w:r>
      <w:r w:rsidR="00AD2F56" w:rsidRPr="00D73BF5">
        <w:rPr>
          <w:rFonts w:ascii="Calibri Light" w:eastAsia="Times New Roman" w:hAnsi="Calibri Light" w:cs="Calibri Light"/>
          <w:b/>
          <w:caps/>
          <w:spacing w:val="-13"/>
          <w:sz w:val="32"/>
          <w:u w:val="single"/>
          <w:lang w:eastAsia="it-IT"/>
        </w:rPr>
        <w:t>DATI</w:t>
      </w:r>
      <w:r w:rsidR="006242D8">
        <w:rPr>
          <w:rFonts w:ascii="Calibri Light" w:eastAsia="Times New Roman" w:hAnsi="Calibri Light" w:cs="Calibri Light"/>
          <w:b/>
          <w:caps/>
          <w:spacing w:val="-13"/>
          <w:sz w:val="32"/>
          <w:u w:val="single"/>
          <w:lang w:eastAsia="it-IT"/>
        </w:rPr>
        <w:t xml:space="preserve"> PERSONALI</w:t>
      </w:r>
    </w:p>
    <w:p w14:paraId="7BA5447C" w14:textId="77777777" w:rsidR="002B7826" w:rsidRPr="00D21DF4" w:rsidRDefault="00E7390E" w:rsidP="00D21DF4">
      <w:pPr>
        <w:jc w:val="center"/>
        <w:rPr>
          <w:rFonts w:ascii="Calibri Light" w:eastAsia="Times New Roman" w:hAnsi="Calibri Light" w:cs="Calibri Light"/>
          <w:i/>
          <w:color w:val="262626" w:themeColor="text1" w:themeTint="D9"/>
          <w:szCs w:val="19"/>
          <w:lang w:eastAsia="it-IT"/>
        </w:rPr>
      </w:pPr>
      <w:r w:rsidRPr="005B3EEA">
        <w:rPr>
          <w:rFonts w:ascii="Calibri Light" w:eastAsia="Times New Roman" w:hAnsi="Calibri Light" w:cs="Calibri Light"/>
          <w:i/>
          <w:color w:val="393939"/>
          <w:lang w:eastAsia="it-IT"/>
        </w:rPr>
        <w:t xml:space="preserve">Ai sensi del Regolamento (UE) 2016/679 </w:t>
      </w:r>
      <w:r w:rsidR="00D73BF5" w:rsidRPr="005B3EEA">
        <w:rPr>
          <w:rFonts w:ascii="Calibri Light" w:eastAsia="Times New Roman" w:hAnsi="Calibri Light" w:cs="Calibri Light"/>
          <w:i/>
          <w:color w:val="404040" w:themeColor="text1" w:themeTint="BF"/>
          <w:szCs w:val="19"/>
          <w:lang w:eastAsia="it-IT"/>
        </w:rPr>
        <w:t>del Parlamento europeo e del Consiglio del 27 aprile 2016</w:t>
      </w:r>
      <w:r w:rsidR="002B7826" w:rsidRPr="005B3EEA">
        <w:rPr>
          <w:rFonts w:ascii="Calibri Light" w:eastAsia="Times New Roman" w:hAnsi="Calibri Light" w:cs="Calibri Light"/>
          <w:i/>
          <w:color w:val="404040" w:themeColor="text1" w:themeTint="BF"/>
          <w:szCs w:val="19"/>
          <w:lang w:eastAsia="it-IT"/>
        </w:rPr>
        <w:t>,</w:t>
      </w:r>
      <w:bookmarkStart w:id="0" w:name="_Hlk62815065"/>
      <w:r w:rsidR="002B7826" w:rsidRPr="005B3EEA">
        <w:rPr>
          <w:rFonts w:ascii="Calibri Light" w:hAnsi="Calibri Light" w:cs="Calibri Light"/>
          <w:i/>
          <w:sz w:val="20"/>
          <w:szCs w:val="20"/>
        </w:rPr>
        <w:t xml:space="preserve"> </w:t>
      </w:r>
      <w:r w:rsidR="002B7826" w:rsidRPr="005B3EEA">
        <w:rPr>
          <w:rFonts w:ascii="Calibri Light" w:eastAsia="Times New Roman" w:hAnsi="Calibri Light" w:cs="Calibri Light"/>
          <w:i/>
          <w:color w:val="404040" w:themeColor="text1" w:themeTint="BF"/>
          <w:szCs w:val="19"/>
          <w:lang w:eastAsia="it-IT"/>
        </w:rPr>
        <w:t xml:space="preserve">relativo alla protezione delle persone fisiche con riguardo al trattamento dei dati </w:t>
      </w:r>
      <w:bookmarkEnd w:id="0"/>
      <w:r w:rsidR="002B7826" w:rsidRPr="005B3EEA">
        <w:rPr>
          <w:rFonts w:ascii="Calibri Light" w:eastAsia="Times New Roman" w:hAnsi="Calibri Light" w:cs="Calibri Light"/>
          <w:i/>
          <w:color w:val="404040" w:themeColor="text1" w:themeTint="BF"/>
          <w:szCs w:val="19"/>
          <w:lang w:eastAsia="it-IT"/>
        </w:rPr>
        <w:t>personali (</w:t>
      </w:r>
      <w:r w:rsidR="00D73BF5" w:rsidRPr="005B3EEA">
        <w:rPr>
          <w:rFonts w:ascii="Calibri Light" w:eastAsia="Times New Roman" w:hAnsi="Calibri Light" w:cs="Calibri Light"/>
          <w:i/>
          <w:color w:val="404040" w:themeColor="text1" w:themeTint="BF"/>
          <w:szCs w:val="19"/>
          <w:lang w:eastAsia="it-IT"/>
        </w:rPr>
        <w:t>per brevità GDPR 2016/679)</w:t>
      </w:r>
    </w:p>
    <w:p w14:paraId="0E414355" w14:textId="77777777" w:rsidR="00AD2F56" w:rsidRPr="00DF34E7" w:rsidRDefault="00AD2F56" w:rsidP="00AA557E">
      <w:pPr>
        <w:contextualSpacing/>
        <w:jc w:val="both"/>
        <w:rPr>
          <w:rFonts w:ascii="Calibri Light" w:hAnsi="Calibri Light" w:cs="Calibri Light"/>
          <w:b/>
        </w:rPr>
      </w:pPr>
      <w:r w:rsidRPr="00DF34E7">
        <w:rPr>
          <w:rFonts w:ascii="Calibri Light" w:hAnsi="Calibri Light" w:cs="Calibri Light"/>
          <w:b/>
        </w:rPr>
        <w:t>TITOLARE DEL TRATTAMENTO</w:t>
      </w:r>
    </w:p>
    <w:p w14:paraId="78C0D823" w14:textId="77777777" w:rsidR="00DD2519" w:rsidRDefault="00AD2F56" w:rsidP="00DD2519">
      <w:pPr>
        <w:contextualSpacing/>
        <w:jc w:val="both"/>
        <w:rPr>
          <w:rFonts w:ascii="Calibri Light" w:eastAsia="Times New Roman" w:hAnsi="Calibri Light" w:cs="Calibri Light"/>
          <w:szCs w:val="24"/>
          <w:lang w:eastAsia="it-IT"/>
        </w:rPr>
      </w:pPr>
      <w:r w:rsidRPr="00DF34E7">
        <w:rPr>
          <w:rFonts w:ascii="Calibri Light" w:eastAsia="Times New Roman" w:hAnsi="Calibri Light" w:cs="Calibri Light"/>
          <w:lang w:eastAsia="it-IT"/>
        </w:rPr>
        <w:t xml:space="preserve">Titolare del Trattamento è </w:t>
      </w:r>
      <w:r w:rsidRPr="00DF34E7">
        <w:rPr>
          <w:rFonts w:ascii="Calibri Light" w:eastAsia="Times New Roman" w:hAnsi="Calibri Light" w:cs="Calibri Light"/>
          <w:b/>
          <w:lang w:eastAsia="it-IT"/>
        </w:rPr>
        <w:t>Aspes S.p.A</w:t>
      </w:r>
      <w:r w:rsidRPr="00DF34E7">
        <w:rPr>
          <w:rFonts w:ascii="Calibri Light" w:eastAsia="Times New Roman" w:hAnsi="Calibri Light" w:cs="Calibri Light"/>
          <w:lang w:eastAsia="it-IT"/>
        </w:rPr>
        <w:t>.</w:t>
      </w:r>
      <w:r w:rsidR="000D6D85">
        <w:rPr>
          <w:rFonts w:ascii="Calibri Light" w:eastAsia="Times New Roman" w:hAnsi="Calibri Light" w:cs="Calibri Light"/>
          <w:lang w:eastAsia="it-IT"/>
        </w:rPr>
        <w:t xml:space="preserve">, </w:t>
      </w:r>
      <w:r w:rsidR="000D6D85">
        <w:rPr>
          <w:rFonts w:ascii="Calibri Light" w:hAnsi="Calibri Light" w:cs="Calibri Light"/>
        </w:rPr>
        <w:t xml:space="preserve">nella persona del Delegato del Titolare, </w:t>
      </w:r>
      <w:r w:rsidR="00DD2519" w:rsidRPr="00DD2519">
        <w:rPr>
          <w:rFonts w:ascii="Calibri Light" w:eastAsia="Times New Roman" w:hAnsi="Calibri Light" w:cs="Calibri Light"/>
          <w:szCs w:val="24"/>
          <w:lang w:eastAsia="it-IT"/>
        </w:rPr>
        <w:t xml:space="preserve">al quale ci si potrà rivolgere per esercitare i diritti riconosciuti dal GDPR e per conoscere l'elenco aggiornato di tutti i Responsabili del trattamento dei dati. </w:t>
      </w:r>
    </w:p>
    <w:p w14:paraId="1930A2C4" w14:textId="77777777" w:rsidR="00D73BF5" w:rsidRPr="00DD2519" w:rsidRDefault="00AA557E" w:rsidP="00DD2519">
      <w:pPr>
        <w:contextualSpacing/>
        <w:jc w:val="both"/>
        <w:rPr>
          <w:rStyle w:val="Collegamentoipertestuale"/>
          <w:rFonts w:ascii="Calibri Light" w:eastAsia="Times New Roman" w:hAnsi="Calibri Light" w:cs="Calibri Light"/>
          <w:color w:val="auto"/>
          <w:szCs w:val="24"/>
          <w:u w:val="none"/>
          <w:lang w:eastAsia="it-IT"/>
        </w:rPr>
      </w:pPr>
      <w:r>
        <w:rPr>
          <w:rFonts w:ascii="Calibri Light" w:eastAsia="Times New Roman" w:hAnsi="Calibri Light" w:cs="Calibri Light"/>
          <w:lang w:eastAsia="it-IT"/>
        </w:rPr>
        <w:t>S</w:t>
      </w:r>
      <w:r w:rsidR="00AD2F56" w:rsidRPr="00DF34E7">
        <w:rPr>
          <w:rFonts w:ascii="Calibri Light" w:eastAsia="Times New Roman" w:hAnsi="Calibri Light" w:cs="Calibri Light"/>
          <w:lang w:eastAsia="it-IT"/>
        </w:rPr>
        <w:t>ede legale: Via Mameli,</w:t>
      </w:r>
      <w:r w:rsidR="00CD6F6F">
        <w:rPr>
          <w:rFonts w:ascii="Calibri Light" w:eastAsia="Times New Roman" w:hAnsi="Calibri Light" w:cs="Calibri Light"/>
          <w:lang w:eastAsia="it-IT"/>
        </w:rPr>
        <w:t xml:space="preserve"> </w:t>
      </w:r>
      <w:r w:rsidR="00AD2F56" w:rsidRPr="00DF34E7">
        <w:rPr>
          <w:rFonts w:ascii="Calibri Light" w:eastAsia="Times New Roman" w:hAnsi="Calibri Light" w:cs="Calibri Light"/>
          <w:lang w:eastAsia="it-IT"/>
        </w:rPr>
        <w:t>15</w:t>
      </w:r>
      <w:r>
        <w:rPr>
          <w:rFonts w:ascii="Calibri Light" w:eastAsia="Times New Roman" w:hAnsi="Calibri Light" w:cs="Calibri Light"/>
          <w:lang w:eastAsia="it-IT"/>
        </w:rPr>
        <w:t xml:space="preserve"> </w:t>
      </w:r>
      <w:r w:rsidR="00AD2F56" w:rsidRPr="00DF34E7">
        <w:rPr>
          <w:rFonts w:ascii="Calibri Light" w:eastAsia="Times New Roman" w:hAnsi="Calibri Light" w:cs="Calibri Light"/>
          <w:lang w:eastAsia="it-IT"/>
        </w:rPr>
        <w:t xml:space="preserve">- </w:t>
      </w:r>
      <w:r w:rsidRPr="00DF34E7">
        <w:rPr>
          <w:rFonts w:ascii="Calibri Light" w:eastAsia="Times New Roman" w:hAnsi="Calibri Light" w:cs="Calibri Light"/>
          <w:lang w:eastAsia="it-IT"/>
        </w:rPr>
        <w:t>61121, Pesaro</w:t>
      </w:r>
      <w:r w:rsidR="00D73BF5">
        <w:rPr>
          <w:rFonts w:ascii="Calibri Light" w:eastAsia="Times New Roman" w:hAnsi="Calibri Light" w:cs="Calibri Light"/>
          <w:lang w:eastAsia="it-IT"/>
        </w:rPr>
        <w:t xml:space="preserve"> (PU).</w:t>
      </w:r>
      <w:r w:rsidR="00DD2519">
        <w:rPr>
          <w:rFonts w:ascii="Calibri Light" w:eastAsia="Times New Roman" w:hAnsi="Calibri Light" w:cs="Calibri Light"/>
          <w:lang w:eastAsia="it-IT"/>
        </w:rPr>
        <w:t xml:space="preserve"> </w:t>
      </w:r>
      <w:r w:rsidR="00AD2F56" w:rsidRPr="00DF34E7">
        <w:rPr>
          <w:rFonts w:ascii="Calibri Light" w:eastAsia="Times New Roman" w:hAnsi="Calibri Light" w:cs="Calibri Light"/>
          <w:lang w:eastAsia="it-IT"/>
        </w:rPr>
        <w:t xml:space="preserve">E-mail: </w:t>
      </w:r>
      <w:hyperlink r:id="rId8" w:history="1">
        <w:r w:rsidR="00AD2F56" w:rsidRPr="004F5BA9">
          <w:rPr>
            <w:rStyle w:val="Collegamentoipertestuale"/>
            <w:rFonts w:ascii="Calibri Light" w:eastAsia="Times New Roman" w:hAnsi="Calibri Light" w:cs="Calibri Light"/>
            <w:lang w:eastAsia="it-IT"/>
          </w:rPr>
          <w:t>segreteria@aspes.it</w:t>
        </w:r>
      </w:hyperlink>
      <w:r w:rsidR="00AD2F56" w:rsidRPr="00DF34E7">
        <w:rPr>
          <w:rFonts w:ascii="Calibri Light" w:eastAsia="Times New Roman" w:hAnsi="Calibri Light" w:cs="Calibri Light"/>
          <w:lang w:eastAsia="it-IT"/>
        </w:rPr>
        <w:t>;</w:t>
      </w:r>
      <w:r>
        <w:rPr>
          <w:rFonts w:ascii="Calibri Light" w:eastAsia="Times New Roman" w:hAnsi="Calibri Light" w:cs="Calibri Light"/>
          <w:lang w:eastAsia="it-IT"/>
        </w:rPr>
        <w:t xml:space="preserve"> </w:t>
      </w:r>
      <w:r w:rsidR="00AD2F56" w:rsidRPr="00DF34E7">
        <w:rPr>
          <w:rFonts w:ascii="Calibri Light" w:eastAsia="Times New Roman" w:hAnsi="Calibri Light" w:cs="Calibri Light"/>
          <w:lang w:eastAsia="it-IT"/>
        </w:rPr>
        <w:t xml:space="preserve">P.E.C.: </w:t>
      </w:r>
      <w:hyperlink r:id="rId9" w:history="1">
        <w:r w:rsidR="00AD2F56" w:rsidRPr="004F5BA9">
          <w:rPr>
            <w:rStyle w:val="Collegamentoipertestuale"/>
            <w:rFonts w:ascii="Calibri Light" w:eastAsia="Times New Roman" w:hAnsi="Calibri Light" w:cs="Calibri Light"/>
            <w:lang w:eastAsia="it-IT"/>
          </w:rPr>
          <w:t>aspes@legalmail.it</w:t>
        </w:r>
      </w:hyperlink>
      <w:r w:rsidR="00AD2F56">
        <w:rPr>
          <w:rStyle w:val="Collegamentoipertestuale"/>
          <w:rFonts w:ascii="Calibri Light" w:eastAsia="Times New Roman" w:hAnsi="Calibri Light" w:cs="Calibri Light"/>
          <w:color w:val="auto"/>
          <w:u w:val="none"/>
          <w:lang w:eastAsia="it-IT"/>
        </w:rPr>
        <w:t xml:space="preserve">. </w:t>
      </w:r>
    </w:p>
    <w:p w14:paraId="79E0E9FA" w14:textId="77777777" w:rsidR="00D73BF5" w:rsidRDefault="00AD2F56" w:rsidP="00AA557E">
      <w:pPr>
        <w:spacing w:after="0"/>
        <w:contextualSpacing/>
        <w:jc w:val="both"/>
        <w:rPr>
          <w:rFonts w:ascii="Calibri Light" w:hAnsi="Calibri Light" w:cs="Calibri Light"/>
        </w:rPr>
      </w:pPr>
      <w:r w:rsidRPr="004F5BA9">
        <w:rPr>
          <w:rFonts w:ascii="Calibri Light" w:hAnsi="Calibri Light" w:cs="Calibri Light"/>
        </w:rPr>
        <w:t xml:space="preserve">Dati di contatto del Responsabile della Protezione dei Dati (RPD o DPO) dott. Massimo Castelli: </w:t>
      </w:r>
    </w:p>
    <w:p w14:paraId="447D258A" w14:textId="77777777" w:rsidR="00AD2F56" w:rsidRDefault="00AD2F56" w:rsidP="00AA557E">
      <w:pPr>
        <w:spacing w:after="0"/>
        <w:contextualSpacing/>
        <w:jc w:val="both"/>
        <w:rPr>
          <w:rFonts w:ascii="Calibri Light" w:hAnsi="Calibri Light" w:cs="Calibri Light"/>
        </w:rPr>
      </w:pPr>
      <w:r w:rsidRPr="004F5BA9">
        <w:rPr>
          <w:rFonts w:ascii="Calibri Light" w:hAnsi="Calibri Light" w:cs="Calibri Light"/>
        </w:rPr>
        <w:t xml:space="preserve">E-mail: </w:t>
      </w:r>
      <w:hyperlink r:id="rId10" w:history="1">
        <w:r w:rsidR="009A1EAD" w:rsidRPr="00476CFD">
          <w:rPr>
            <w:rStyle w:val="Collegamentoipertestuale"/>
            <w:rFonts w:ascii="Calibri Light" w:hAnsi="Calibri Light" w:cs="Calibri Light"/>
          </w:rPr>
          <w:t>dpo.eu@365trust.me</w:t>
        </w:r>
      </w:hyperlink>
      <w:r w:rsidR="00D21DF4">
        <w:rPr>
          <w:rStyle w:val="Collegamentoipertestuale"/>
          <w:rFonts w:ascii="Calibri Light" w:hAnsi="Calibri Light" w:cs="Calibri Light"/>
          <w:u w:val="none"/>
        </w:rPr>
        <w:t xml:space="preserve"> </w:t>
      </w:r>
      <w:r w:rsidR="00D21DF4">
        <w:rPr>
          <w:rStyle w:val="Collegamentoipertestuale"/>
          <w:rFonts w:ascii="Calibri Light" w:hAnsi="Calibri Light" w:cs="Calibri Light"/>
          <w:color w:val="auto"/>
          <w:u w:val="none"/>
        </w:rPr>
        <w:t>;</w:t>
      </w:r>
      <w:r w:rsidR="00D21DF4">
        <w:rPr>
          <w:rFonts w:ascii="Calibri Light" w:hAnsi="Calibri Light" w:cs="Calibri Light"/>
        </w:rPr>
        <w:t xml:space="preserve">P.E.C. </w:t>
      </w:r>
      <w:hyperlink r:id="rId11" w:history="1">
        <w:r w:rsidR="009A1EAD" w:rsidRPr="00476CFD">
          <w:rPr>
            <w:rStyle w:val="Collegamentoipertestuale"/>
            <w:rFonts w:ascii="Calibri Light" w:hAnsi="Calibri Light" w:cs="Calibri Light"/>
          </w:rPr>
          <w:t>dpo.eu@pec.365trust.me</w:t>
        </w:r>
      </w:hyperlink>
    </w:p>
    <w:p w14:paraId="1015F395" w14:textId="77777777" w:rsidR="00AA557E" w:rsidRPr="00684344" w:rsidRDefault="00AA557E" w:rsidP="00AA557E">
      <w:pPr>
        <w:contextualSpacing/>
        <w:jc w:val="both"/>
        <w:rPr>
          <w:rFonts w:ascii="Century Gothic" w:hAnsi="Century Gothic"/>
          <w:sz w:val="18"/>
          <w:szCs w:val="20"/>
        </w:rPr>
      </w:pPr>
    </w:p>
    <w:p w14:paraId="352E4371" w14:textId="77777777" w:rsidR="00AD2F56" w:rsidRPr="00AD2F56" w:rsidRDefault="00AD2F56" w:rsidP="00AA557E">
      <w:pPr>
        <w:contextualSpacing/>
        <w:jc w:val="both"/>
        <w:rPr>
          <w:rFonts w:ascii="Calibri Light" w:hAnsi="Calibri Light" w:cs="Calibri Light"/>
          <w:b/>
        </w:rPr>
      </w:pPr>
      <w:r w:rsidRPr="00AD2F56">
        <w:rPr>
          <w:rFonts w:ascii="Calibri Light" w:hAnsi="Calibri Light" w:cs="Calibri Light"/>
          <w:b/>
        </w:rPr>
        <w:t>FINALIT</w:t>
      </w:r>
      <w:r>
        <w:rPr>
          <w:rFonts w:ascii="Calibri Light" w:hAnsi="Calibri Light" w:cs="Calibri Light"/>
          <w:b/>
        </w:rPr>
        <w:t>À E BASE LEGALE DEL TRATTAMENTO</w:t>
      </w:r>
    </w:p>
    <w:p w14:paraId="4ADE1540" w14:textId="77777777" w:rsidR="00AD2F56" w:rsidRPr="00AD2F56" w:rsidRDefault="00AD2F56" w:rsidP="00AA557E">
      <w:pPr>
        <w:contextualSpacing/>
        <w:jc w:val="both"/>
        <w:rPr>
          <w:rFonts w:ascii="Calibri Light" w:eastAsia="Times New Roman" w:hAnsi="Calibri Light" w:cs="Calibri Light"/>
          <w:lang w:eastAsia="it-IT"/>
        </w:rPr>
      </w:pPr>
      <w:r w:rsidRPr="00AD2F56">
        <w:rPr>
          <w:rFonts w:ascii="Calibri Light" w:eastAsia="Times New Roman" w:hAnsi="Calibri Light" w:cs="Calibri Light"/>
          <w:lang w:eastAsia="it-IT"/>
        </w:rPr>
        <w:t>I dati personali da Voi forniti potranno essere trattati unicamente per le seguenti finalità:</w:t>
      </w:r>
    </w:p>
    <w:p w14:paraId="44E211DD" w14:textId="77777777" w:rsidR="00AD2F56" w:rsidRPr="00AD2F56" w:rsidRDefault="00AD2F56" w:rsidP="00D73BF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  <w:r w:rsidRPr="00AD2F56">
        <w:rPr>
          <w:rFonts w:ascii="Calibri Light" w:eastAsia="Times New Roman" w:hAnsi="Calibri Light" w:cs="Calibri Light"/>
          <w:lang w:eastAsia="it-IT"/>
        </w:rPr>
        <w:t xml:space="preserve">gestione </w:t>
      </w:r>
      <w:r w:rsidR="00AA557E" w:rsidRPr="00AD2F56">
        <w:rPr>
          <w:rFonts w:ascii="Calibri Light" w:eastAsia="Times New Roman" w:hAnsi="Calibri Light" w:cs="Calibri Light"/>
          <w:lang w:eastAsia="it-IT"/>
        </w:rPr>
        <w:t>delle anagrafiche clienti</w:t>
      </w:r>
      <w:r w:rsidRPr="00AD2F56">
        <w:rPr>
          <w:rFonts w:ascii="Calibri Light" w:eastAsia="Times New Roman" w:hAnsi="Calibri Light" w:cs="Calibri Light"/>
          <w:lang w:eastAsia="it-IT"/>
        </w:rPr>
        <w:t>;</w:t>
      </w:r>
    </w:p>
    <w:p w14:paraId="2FD42E6B" w14:textId="77777777" w:rsidR="00AD2F56" w:rsidRPr="00AD2F56" w:rsidRDefault="00AD2F56" w:rsidP="00D73BF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  <w:r w:rsidRPr="00AD2F56">
        <w:rPr>
          <w:rFonts w:ascii="Calibri Light" w:eastAsia="Times New Roman" w:hAnsi="Calibri Light" w:cs="Calibri Light"/>
          <w:lang w:eastAsia="it-IT"/>
        </w:rPr>
        <w:t>esecuzione delle prestazioni da Voi richieste;</w:t>
      </w:r>
    </w:p>
    <w:p w14:paraId="7A057E42" w14:textId="77777777" w:rsidR="00AD2F56" w:rsidRDefault="00AD2F56" w:rsidP="00D73BF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  <w:r w:rsidRPr="00AD2F56">
        <w:rPr>
          <w:rFonts w:ascii="Calibri Light" w:eastAsia="Times New Roman" w:hAnsi="Calibri Light" w:cs="Calibri Light"/>
          <w:lang w:eastAsia="it-IT"/>
        </w:rPr>
        <w:t>invio di comunicazioni di servizio.</w:t>
      </w:r>
    </w:p>
    <w:p w14:paraId="3FC99D71" w14:textId="77777777" w:rsidR="00AA557E" w:rsidRPr="00AD2F56" w:rsidRDefault="00AA557E" w:rsidP="00AA557E">
      <w:pPr>
        <w:pStyle w:val="Paragrafoelenco"/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</w:p>
    <w:p w14:paraId="34A9CE72" w14:textId="77777777" w:rsidR="00AD2F56" w:rsidRPr="00AD2F56" w:rsidRDefault="00AD2F56" w:rsidP="00AA557E">
      <w:pPr>
        <w:contextualSpacing/>
        <w:jc w:val="both"/>
        <w:rPr>
          <w:rFonts w:ascii="Calibri Light" w:eastAsia="Times New Roman" w:hAnsi="Calibri Light" w:cs="Calibri Light"/>
          <w:lang w:eastAsia="it-IT"/>
        </w:rPr>
      </w:pPr>
      <w:r w:rsidRPr="00AD2F56">
        <w:rPr>
          <w:rFonts w:ascii="Calibri Light" w:eastAsia="Times New Roman" w:hAnsi="Calibri Light" w:cs="Calibri Light"/>
          <w:lang w:eastAsia="it-IT"/>
        </w:rPr>
        <w:t>Base legale dei suddetti trattamenti è l'art. 6.1 [b] GDPR 2016/679 - il trattamento è necessario all'esecuzione di un contratto di cui l'interessato è parte o all'esecuzione di misure precontrattuali adottate su richiesta dello stesso e, per i dati particolari/sensibili, come previsto dall’art. 75 del D. Lgs. n. 196/03, l'art. 9.2 [h] - trattamento per finalità di assistenza sanitaria da parte di un professionista - soggetto al segreto professionale – o conformemente al contratto con un professionista della sanità, l'art. 9.2 [i] - in quanto trattamento necessario per finalità di interesse pubblico nell'ambito della sanità pubblica, l’art. 2septies, D. Lgs. 196/03 (Misure di Garanzia disposte dal Garante), nonché nel rispetto delle specifiche disposizioni di settore.</w:t>
      </w:r>
    </w:p>
    <w:p w14:paraId="7161AF72" w14:textId="77777777" w:rsidR="00AD2F56" w:rsidRPr="00AD2F56" w:rsidRDefault="00AD2F56" w:rsidP="00AA557E">
      <w:pPr>
        <w:contextualSpacing/>
        <w:jc w:val="both"/>
        <w:rPr>
          <w:rFonts w:ascii="Calibri Light" w:eastAsia="Times New Roman" w:hAnsi="Calibri Light" w:cs="Calibri Light"/>
          <w:lang w:eastAsia="it-IT"/>
        </w:rPr>
      </w:pPr>
      <w:r w:rsidRPr="00AD2F56">
        <w:rPr>
          <w:rFonts w:ascii="Calibri Light" w:eastAsia="Times New Roman" w:hAnsi="Calibri Light" w:cs="Calibri Light"/>
          <w:lang w:eastAsia="it-IT"/>
        </w:rPr>
        <w:t>I dati comuni saranno ulteriormente trattati solo in quanto sia necessario per adempiere un obbligo legale al quale è soggetto il Titolare del trattamento art. 6.1 [c] oppure in quanto sia necessario per l'esecuzione di un compito di interesse pubblico di cui è investito il Titolare del trattamento art. 6.1 [e].</w:t>
      </w:r>
    </w:p>
    <w:p w14:paraId="4B94A5EB" w14:textId="77777777" w:rsidR="00AD2F56" w:rsidRPr="00AD2F56" w:rsidRDefault="00AD2F56" w:rsidP="00AD2F56">
      <w:pPr>
        <w:jc w:val="both"/>
        <w:rPr>
          <w:rFonts w:ascii="Calibri Light" w:eastAsia="Times New Roman" w:hAnsi="Calibri Light" w:cs="Calibri Light"/>
          <w:lang w:eastAsia="it-IT"/>
        </w:rPr>
      </w:pPr>
      <w:r w:rsidRPr="00AD2F56">
        <w:rPr>
          <w:rFonts w:ascii="Calibri Light" w:eastAsia="Times New Roman" w:hAnsi="Calibri Light" w:cs="Calibri Light"/>
          <w:lang w:eastAsia="it-IT"/>
        </w:rPr>
        <w:t>Non sono previsti ulteriori trattamenti basati sui legittimi interessi perseguiti dal Titolare del</w:t>
      </w:r>
      <w:r>
        <w:rPr>
          <w:rFonts w:ascii="Calibri Light" w:eastAsia="Times New Roman" w:hAnsi="Calibri Light" w:cs="Calibri Light"/>
          <w:lang w:eastAsia="it-IT"/>
        </w:rPr>
        <w:t xml:space="preserve"> </w:t>
      </w:r>
      <w:r w:rsidRPr="00AD2F56">
        <w:rPr>
          <w:rFonts w:ascii="Calibri Light" w:eastAsia="Times New Roman" w:hAnsi="Calibri Light" w:cs="Calibri Light"/>
          <w:lang w:eastAsia="it-IT"/>
        </w:rPr>
        <w:t>trattamento.</w:t>
      </w:r>
    </w:p>
    <w:p w14:paraId="20AE0BCE" w14:textId="77777777" w:rsidR="00AD2F56" w:rsidRPr="00AD2F56" w:rsidRDefault="00F91961" w:rsidP="00AD2F56">
      <w:pPr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CATEGORIE</w:t>
      </w:r>
      <w:r w:rsidR="00AD2F56" w:rsidRPr="00AD2F56">
        <w:rPr>
          <w:rFonts w:ascii="Calibri Light" w:hAnsi="Calibri Light" w:cs="Calibri Light"/>
          <w:b/>
        </w:rPr>
        <w:t xml:space="preserve"> DI DATI TRATTATI E NATURA DEL CONFERIMENTO DEI DATI PERSONALI </w:t>
      </w:r>
    </w:p>
    <w:p w14:paraId="500792BC" w14:textId="77777777" w:rsidR="00AD2F56" w:rsidRPr="00AD2F56" w:rsidRDefault="00AD2F56" w:rsidP="00D73BF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  <w:r w:rsidRPr="00AD2F56">
        <w:rPr>
          <w:rFonts w:ascii="Calibri Light" w:eastAsia="Times New Roman" w:hAnsi="Calibri Light" w:cs="Calibri Light"/>
          <w:lang w:eastAsia="it-IT"/>
        </w:rPr>
        <w:t>Dati comuni</w:t>
      </w:r>
    </w:p>
    <w:p w14:paraId="4D951947" w14:textId="77777777" w:rsidR="00AD2F56" w:rsidRPr="00AD2F56" w:rsidRDefault="00AD2F56" w:rsidP="00D73BF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  <w:r w:rsidRPr="00AD2F56">
        <w:rPr>
          <w:rFonts w:ascii="Calibri Light" w:eastAsia="Times New Roman" w:hAnsi="Calibri Light" w:cs="Calibri Light"/>
          <w:lang w:eastAsia="it-IT"/>
        </w:rPr>
        <w:t>Dati particolari/sensibili</w:t>
      </w:r>
    </w:p>
    <w:p w14:paraId="6BF7909B" w14:textId="77777777" w:rsidR="00AD2F56" w:rsidRPr="00AD2F56" w:rsidRDefault="00AD2F56" w:rsidP="00F24943">
      <w:pPr>
        <w:spacing w:before="100" w:beforeAutospacing="1" w:line="240" w:lineRule="auto"/>
        <w:jc w:val="both"/>
        <w:rPr>
          <w:rFonts w:ascii="Calibri Light" w:eastAsia="Times New Roman" w:hAnsi="Calibri Light" w:cs="Calibri Light"/>
          <w:lang w:eastAsia="it-IT"/>
        </w:rPr>
      </w:pPr>
      <w:r w:rsidRPr="00AD2F56">
        <w:rPr>
          <w:rFonts w:ascii="Calibri Light" w:eastAsia="Times New Roman" w:hAnsi="Calibri Light" w:cs="Calibri Light"/>
          <w:lang w:eastAsia="it-IT"/>
        </w:rPr>
        <w:t>Il trattamento dei dati personali è effettuato per le finalità di cui sopra, in conformità a quanto stabilito dall'articolo 5 del Regolamento europeo sul trattamento dei dati personali, su:</w:t>
      </w:r>
    </w:p>
    <w:p w14:paraId="13738605" w14:textId="77777777" w:rsidR="00AD2F56" w:rsidRPr="00AD2F56" w:rsidRDefault="00AD2F56" w:rsidP="00D73BF5">
      <w:pPr>
        <w:pStyle w:val="Paragrafoelenco"/>
        <w:numPr>
          <w:ilvl w:val="0"/>
          <w:numId w:val="9"/>
        </w:numPr>
        <w:spacing w:before="100" w:beforeAutospacing="1" w:after="0" w:line="240" w:lineRule="auto"/>
        <w:contextualSpacing w:val="0"/>
        <w:jc w:val="both"/>
        <w:rPr>
          <w:rFonts w:ascii="Calibri Light" w:eastAsia="Times New Roman" w:hAnsi="Calibri Light" w:cs="Calibri Light"/>
          <w:lang w:eastAsia="it-IT"/>
        </w:rPr>
      </w:pPr>
      <w:r w:rsidRPr="00AD2F56">
        <w:rPr>
          <w:rFonts w:ascii="Calibri Light" w:eastAsia="Times New Roman" w:hAnsi="Calibri Light" w:cs="Calibri Light"/>
          <w:lang w:eastAsia="it-IT"/>
        </w:rPr>
        <w:t>supporto cartaceo</w:t>
      </w:r>
    </w:p>
    <w:p w14:paraId="51E91D18" w14:textId="77777777" w:rsidR="00AD2F56" w:rsidRPr="00AD2F56" w:rsidRDefault="00AD2F56" w:rsidP="00D73BF5">
      <w:pPr>
        <w:pStyle w:val="Paragrafoelenco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Calibri Light" w:eastAsia="Times New Roman" w:hAnsi="Calibri Light" w:cs="Calibri Light"/>
          <w:lang w:eastAsia="it-IT"/>
        </w:rPr>
      </w:pPr>
      <w:r w:rsidRPr="00AD2F56">
        <w:rPr>
          <w:rFonts w:ascii="Calibri Light" w:eastAsia="Times New Roman" w:hAnsi="Calibri Light" w:cs="Calibri Light"/>
          <w:lang w:eastAsia="it-IT"/>
        </w:rPr>
        <w:t>supporto informatico</w:t>
      </w:r>
    </w:p>
    <w:p w14:paraId="770E1328" w14:textId="77777777" w:rsidR="00AD2F56" w:rsidRDefault="00AD2F56" w:rsidP="00D73BF5">
      <w:pPr>
        <w:pStyle w:val="Paragrafoelenco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Calibri Light" w:eastAsia="Times New Roman" w:hAnsi="Calibri Light" w:cs="Calibri Light"/>
          <w:lang w:eastAsia="it-IT"/>
        </w:rPr>
      </w:pPr>
      <w:r w:rsidRPr="00AD2F56">
        <w:rPr>
          <w:rFonts w:ascii="Calibri Light" w:eastAsia="Times New Roman" w:hAnsi="Calibri Light" w:cs="Calibri Light"/>
          <w:lang w:eastAsia="it-IT"/>
        </w:rPr>
        <w:t xml:space="preserve">con mezzi telematici (sms, </w:t>
      </w:r>
      <w:proofErr w:type="spellStart"/>
      <w:r w:rsidRPr="00AD2F56">
        <w:rPr>
          <w:rFonts w:ascii="Calibri Light" w:eastAsia="Times New Roman" w:hAnsi="Calibri Light" w:cs="Calibri Light"/>
          <w:lang w:eastAsia="it-IT"/>
        </w:rPr>
        <w:t>whatsapps</w:t>
      </w:r>
      <w:proofErr w:type="spellEnd"/>
      <w:r w:rsidRPr="00AD2F56">
        <w:rPr>
          <w:rFonts w:ascii="Calibri Light" w:eastAsia="Times New Roman" w:hAnsi="Calibri Light" w:cs="Calibri Light"/>
          <w:lang w:eastAsia="it-IT"/>
        </w:rPr>
        <w:t>)</w:t>
      </w:r>
    </w:p>
    <w:p w14:paraId="7201E5E1" w14:textId="77777777" w:rsidR="00AA557E" w:rsidRPr="00AD2F56" w:rsidRDefault="00AA557E" w:rsidP="00AA557E">
      <w:pPr>
        <w:pStyle w:val="Paragrafoelenco"/>
        <w:spacing w:after="0" w:line="240" w:lineRule="auto"/>
        <w:contextualSpacing w:val="0"/>
        <w:jc w:val="both"/>
        <w:rPr>
          <w:rFonts w:ascii="Calibri Light" w:eastAsia="Times New Roman" w:hAnsi="Calibri Light" w:cs="Calibri Light"/>
          <w:lang w:eastAsia="it-IT"/>
        </w:rPr>
      </w:pPr>
    </w:p>
    <w:p w14:paraId="4DDCEEC9" w14:textId="77777777" w:rsidR="00AD2F56" w:rsidRPr="00AD2F56" w:rsidRDefault="00F24943" w:rsidP="00AA557E">
      <w:pPr>
        <w:spacing w:line="240" w:lineRule="auto"/>
        <w:contextualSpacing/>
        <w:jc w:val="both"/>
        <w:rPr>
          <w:rFonts w:ascii="Calibri Light" w:eastAsia="Times New Roman" w:hAnsi="Calibri Light" w:cs="Calibri Light"/>
          <w:lang w:eastAsia="it-IT"/>
        </w:rPr>
      </w:pPr>
      <w:r>
        <w:rPr>
          <w:rFonts w:ascii="Calibri Light" w:eastAsia="Times New Roman" w:hAnsi="Calibri Light" w:cs="Calibri Light"/>
          <w:lang w:eastAsia="it-IT"/>
        </w:rPr>
        <w:t xml:space="preserve">e </w:t>
      </w:r>
      <w:r w:rsidR="00AD2F56" w:rsidRPr="00AD2F56">
        <w:rPr>
          <w:rFonts w:ascii="Calibri Light" w:eastAsia="Times New Roman" w:hAnsi="Calibri Light" w:cs="Calibri Light"/>
          <w:lang w:eastAsia="it-IT"/>
        </w:rPr>
        <w:t>nel rispetto delle regole di liceità, legittimità, riservatezza e sicurezza previste dalla normativa vigente.</w:t>
      </w:r>
      <w:r>
        <w:rPr>
          <w:rFonts w:ascii="Calibri Light" w:eastAsia="Times New Roman" w:hAnsi="Calibri Light" w:cs="Calibri Light"/>
          <w:lang w:eastAsia="it-IT"/>
        </w:rPr>
        <w:t xml:space="preserve"> </w:t>
      </w:r>
      <w:r w:rsidR="00AD2F56" w:rsidRPr="00AD2F56">
        <w:rPr>
          <w:rFonts w:ascii="Calibri Light" w:eastAsia="Times New Roman" w:hAnsi="Calibri Light" w:cs="Calibri Light"/>
          <w:lang w:eastAsia="it-IT"/>
        </w:rPr>
        <w:t>Il conferimento dei dati personali è facoltativo. L'eventuale rifiuto di conferirli comporta l'impossibilità di eseguire le prestazioni richieste.</w:t>
      </w:r>
      <w:r>
        <w:rPr>
          <w:rFonts w:ascii="Calibri Light" w:eastAsia="Times New Roman" w:hAnsi="Calibri Light" w:cs="Calibri Light"/>
          <w:lang w:eastAsia="it-IT"/>
        </w:rPr>
        <w:t xml:space="preserve"> </w:t>
      </w:r>
      <w:r w:rsidR="00AD2F56" w:rsidRPr="00AD2F56">
        <w:rPr>
          <w:rFonts w:ascii="Calibri Light" w:eastAsia="Times New Roman" w:hAnsi="Calibri Light" w:cs="Calibri Light"/>
          <w:lang w:eastAsia="it-IT"/>
        </w:rPr>
        <w:t>In alcuni casi, il conferimento dei dati è obbligatorio per legge.</w:t>
      </w:r>
    </w:p>
    <w:p w14:paraId="2FC16D36" w14:textId="77777777" w:rsidR="00AD2F56" w:rsidRPr="00AD2F56" w:rsidRDefault="00AD2F56" w:rsidP="00AA557E">
      <w:pPr>
        <w:contextualSpacing/>
        <w:jc w:val="both"/>
        <w:rPr>
          <w:rFonts w:ascii="Calibri Light" w:eastAsia="Times New Roman" w:hAnsi="Calibri Light" w:cs="Calibri Light"/>
          <w:lang w:eastAsia="it-IT"/>
        </w:rPr>
      </w:pPr>
      <w:r w:rsidRPr="00AD2F56">
        <w:rPr>
          <w:rFonts w:ascii="Calibri Light" w:eastAsia="Times New Roman" w:hAnsi="Calibri Light" w:cs="Calibri Light"/>
          <w:lang w:eastAsia="it-IT"/>
        </w:rPr>
        <w:lastRenderedPageBreak/>
        <w:t>Riguardo i suddetti dati, non esiste un processo decisionale automatizzato, né tanto meno un trattamento che comporti la sua profilazione.</w:t>
      </w:r>
      <w:r w:rsidRPr="00AD2F56">
        <w:rPr>
          <w:rFonts w:ascii="Calibri Light" w:eastAsia="Times New Roman" w:hAnsi="Calibri Light" w:cs="Calibri Light"/>
          <w:lang w:eastAsia="it-IT"/>
        </w:rPr>
        <w:cr/>
      </w:r>
    </w:p>
    <w:p w14:paraId="2A878271" w14:textId="77777777" w:rsidR="00AD2F56" w:rsidRPr="00AD2F56" w:rsidRDefault="00AD2F56" w:rsidP="00AA557E">
      <w:pPr>
        <w:contextualSpacing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COMUNICAZIONE DEI DATI</w:t>
      </w:r>
    </w:p>
    <w:p w14:paraId="2BA3EA04" w14:textId="77777777" w:rsidR="00AD2F56" w:rsidRPr="00AD2F56" w:rsidRDefault="00AD2F56" w:rsidP="00AA557E">
      <w:pPr>
        <w:contextualSpacing/>
        <w:jc w:val="both"/>
        <w:rPr>
          <w:rFonts w:ascii="Calibri Light" w:eastAsia="Times New Roman" w:hAnsi="Calibri Light" w:cs="Calibri Light"/>
          <w:lang w:eastAsia="it-IT"/>
        </w:rPr>
      </w:pPr>
      <w:r w:rsidRPr="00AD2F56">
        <w:rPr>
          <w:rFonts w:ascii="Calibri Light" w:eastAsia="Times New Roman" w:hAnsi="Calibri Light" w:cs="Calibri Light"/>
          <w:lang w:eastAsia="it-IT"/>
        </w:rPr>
        <w:t>I dati potranno essere comunicati solo all'interessato e a persone esplicitamente indicate dall'interessato.</w:t>
      </w:r>
      <w:r w:rsidR="00F24943">
        <w:rPr>
          <w:rFonts w:ascii="Calibri Light" w:eastAsia="Times New Roman" w:hAnsi="Calibri Light" w:cs="Calibri Light"/>
          <w:lang w:eastAsia="it-IT"/>
        </w:rPr>
        <w:t xml:space="preserve"> </w:t>
      </w:r>
      <w:r w:rsidRPr="00AD2F56">
        <w:rPr>
          <w:rFonts w:ascii="Calibri Light" w:eastAsia="Times New Roman" w:hAnsi="Calibri Light" w:cs="Calibri Light"/>
          <w:lang w:eastAsia="it-IT"/>
        </w:rPr>
        <w:t>I dati potranno essere comunicati alle seguenti categorie di soggetti:</w:t>
      </w:r>
    </w:p>
    <w:p w14:paraId="4A556170" w14:textId="77777777" w:rsidR="00AD2F56" w:rsidRPr="00AD2F56" w:rsidRDefault="00AD2F56" w:rsidP="00AD2F56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  <w:r w:rsidRPr="00AD2F56">
        <w:rPr>
          <w:rFonts w:ascii="Calibri Light" w:eastAsia="Times New Roman" w:hAnsi="Calibri Light" w:cs="Calibri Light"/>
          <w:lang w:eastAsia="it-IT"/>
        </w:rPr>
        <w:t xml:space="preserve">enti pubblici o privati per adempiere un obbligo legale al quale è soggetto </w:t>
      </w:r>
      <w:r w:rsidR="00AA557E" w:rsidRPr="00AD2F56">
        <w:rPr>
          <w:rFonts w:ascii="Calibri Light" w:eastAsia="Times New Roman" w:hAnsi="Calibri Light" w:cs="Calibri Light"/>
          <w:lang w:eastAsia="it-IT"/>
        </w:rPr>
        <w:t>il Titolare</w:t>
      </w:r>
      <w:r w:rsidRPr="00AD2F56">
        <w:rPr>
          <w:rFonts w:ascii="Calibri Light" w:eastAsia="Times New Roman" w:hAnsi="Calibri Light" w:cs="Calibri Light"/>
          <w:lang w:eastAsia="it-IT"/>
        </w:rPr>
        <w:t xml:space="preserve"> del trattamento oppure in quanto sia necessario per l'esecuzione di un compito di interesse pubblico di cui è investito </w:t>
      </w:r>
      <w:r w:rsidR="00AA557E" w:rsidRPr="00AD2F56">
        <w:rPr>
          <w:rFonts w:ascii="Calibri Light" w:eastAsia="Times New Roman" w:hAnsi="Calibri Light" w:cs="Calibri Light"/>
          <w:lang w:eastAsia="it-IT"/>
        </w:rPr>
        <w:t>il Titolare</w:t>
      </w:r>
      <w:r w:rsidRPr="00AD2F56">
        <w:rPr>
          <w:rFonts w:ascii="Calibri Light" w:eastAsia="Times New Roman" w:hAnsi="Calibri Light" w:cs="Calibri Light"/>
          <w:lang w:eastAsia="it-IT"/>
        </w:rPr>
        <w:t xml:space="preserve"> del trattamento;</w:t>
      </w:r>
    </w:p>
    <w:p w14:paraId="4887D230" w14:textId="77777777" w:rsidR="00AD2F56" w:rsidRDefault="00AD2F56" w:rsidP="00AD2F56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  <w:r w:rsidRPr="00AD2F56">
        <w:rPr>
          <w:rFonts w:ascii="Calibri Light" w:eastAsia="Times New Roman" w:hAnsi="Calibri Light" w:cs="Calibri Light"/>
          <w:lang w:eastAsia="it-IT"/>
        </w:rPr>
        <w:t>fornitori di servizi d'ambito sanitario in quanto la comunicazione sia necessaria per il corretto adempimento delle prestazioni da Voi richieste.</w:t>
      </w:r>
    </w:p>
    <w:p w14:paraId="1D9766BD" w14:textId="77777777" w:rsidR="00AA557E" w:rsidRPr="00AD2F56" w:rsidRDefault="00AA557E" w:rsidP="00AA557E">
      <w:pPr>
        <w:pStyle w:val="Paragrafoelenco"/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</w:p>
    <w:p w14:paraId="544D1855" w14:textId="77777777" w:rsidR="00AD2F56" w:rsidRPr="00AD2F56" w:rsidRDefault="00AD2F56" w:rsidP="00AD2F56">
      <w:pPr>
        <w:jc w:val="both"/>
        <w:rPr>
          <w:rFonts w:ascii="Calibri Light" w:eastAsia="Times New Roman" w:hAnsi="Calibri Light" w:cs="Calibri Light"/>
          <w:lang w:eastAsia="it-IT"/>
        </w:rPr>
      </w:pPr>
      <w:r w:rsidRPr="00AD2F56">
        <w:rPr>
          <w:rFonts w:ascii="Calibri Light" w:eastAsia="Times New Roman" w:hAnsi="Calibri Light" w:cs="Calibri Light"/>
          <w:lang w:eastAsia="it-IT"/>
        </w:rPr>
        <w:t>I dati non saranno diffusi. I dati non verranno trasferiti ad un paese terzo o a un'organizzazione internazionale.</w:t>
      </w:r>
    </w:p>
    <w:p w14:paraId="2CAB4D25" w14:textId="77777777" w:rsidR="00AD2F56" w:rsidRPr="00AD2F56" w:rsidRDefault="00AD2F56" w:rsidP="00AA557E">
      <w:pPr>
        <w:contextualSpacing/>
        <w:jc w:val="both"/>
        <w:rPr>
          <w:rFonts w:ascii="Calibri Light" w:hAnsi="Calibri Light" w:cs="Calibri Light"/>
          <w:b/>
        </w:rPr>
      </w:pPr>
      <w:r w:rsidRPr="00AD2F56">
        <w:rPr>
          <w:rFonts w:ascii="Calibri Light" w:hAnsi="Calibri Light" w:cs="Calibri Light"/>
          <w:b/>
        </w:rPr>
        <w:t>PERIODO</w:t>
      </w:r>
      <w:r>
        <w:rPr>
          <w:rFonts w:ascii="Calibri Light" w:hAnsi="Calibri Light" w:cs="Calibri Light"/>
          <w:b/>
        </w:rPr>
        <w:t xml:space="preserve"> DI CONSERVAZIONE DEI DATI</w:t>
      </w:r>
    </w:p>
    <w:p w14:paraId="42BB5D3B" w14:textId="77777777" w:rsidR="00AD2F56" w:rsidRDefault="00AD2F56" w:rsidP="00AA557E">
      <w:pPr>
        <w:contextualSpacing/>
        <w:jc w:val="both"/>
        <w:rPr>
          <w:rFonts w:ascii="Calibri Light" w:eastAsia="Times New Roman" w:hAnsi="Calibri Light" w:cs="Calibri Light"/>
          <w:lang w:eastAsia="it-IT"/>
        </w:rPr>
      </w:pPr>
      <w:r w:rsidRPr="00AD2F56">
        <w:rPr>
          <w:rFonts w:ascii="Calibri Light" w:eastAsia="Times New Roman" w:hAnsi="Calibri Light" w:cs="Calibri Light"/>
          <w:lang w:eastAsia="it-IT"/>
        </w:rPr>
        <w:t xml:space="preserve">I dati saranno conservati per un periodo di tempo non superiore a quello necessario agli scopi per i quali essi sono stati raccolti o successivamente trattati (gestione rapporto contrattuale e adempimento di obblighi di legge, anche con riferimento ad eventuale contenzioso) conformemente a quanto previsto </w:t>
      </w:r>
      <w:r w:rsidR="00AA557E" w:rsidRPr="00AD2F56">
        <w:rPr>
          <w:rFonts w:ascii="Calibri Light" w:eastAsia="Times New Roman" w:hAnsi="Calibri Light" w:cs="Calibri Light"/>
          <w:lang w:eastAsia="it-IT"/>
        </w:rPr>
        <w:t>dalla normativa</w:t>
      </w:r>
      <w:r w:rsidRPr="00AD2F56">
        <w:rPr>
          <w:rFonts w:ascii="Calibri Light" w:eastAsia="Times New Roman" w:hAnsi="Calibri Light" w:cs="Calibri Light"/>
          <w:lang w:eastAsia="it-IT"/>
        </w:rPr>
        <w:t xml:space="preserve"> vigente.</w:t>
      </w:r>
    </w:p>
    <w:p w14:paraId="28F483A4" w14:textId="77777777" w:rsidR="00AA557E" w:rsidRPr="00AD2F56" w:rsidRDefault="00AA557E" w:rsidP="00AA557E">
      <w:pPr>
        <w:contextualSpacing/>
        <w:jc w:val="both"/>
        <w:rPr>
          <w:rFonts w:ascii="Calibri Light" w:eastAsia="Times New Roman" w:hAnsi="Calibri Light" w:cs="Calibri Light"/>
          <w:lang w:eastAsia="it-IT"/>
        </w:rPr>
      </w:pPr>
    </w:p>
    <w:p w14:paraId="476AF0F0" w14:textId="77777777" w:rsidR="00AD2F56" w:rsidRPr="00AD2F56" w:rsidRDefault="00AD2F56" w:rsidP="00AA557E">
      <w:pPr>
        <w:contextualSpacing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DIRITTI DELL'INTERESSATO</w:t>
      </w:r>
    </w:p>
    <w:p w14:paraId="6CA9F02A" w14:textId="77777777" w:rsidR="00AD2F56" w:rsidRDefault="00AD2F56" w:rsidP="00AA557E">
      <w:pPr>
        <w:contextualSpacing/>
        <w:jc w:val="both"/>
        <w:rPr>
          <w:rFonts w:ascii="Calibri Light" w:eastAsia="Times New Roman" w:hAnsi="Calibri Light" w:cs="Calibri Light"/>
          <w:lang w:eastAsia="it-IT"/>
        </w:rPr>
      </w:pPr>
      <w:r w:rsidRPr="00AD2F56">
        <w:rPr>
          <w:rFonts w:ascii="Calibri Light" w:eastAsia="Times New Roman" w:hAnsi="Calibri Light" w:cs="Calibri Light"/>
          <w:lang w:eastAsia="it-IT"/>
        </w:rPr>
        <w:t>L'interessato ha diritto di ottenere l'accesso ai dati personali e la loro rettifica.</w:t>
      </w:r>
      <w:r>
        <w:rPr>
          <w:rFonts w:ascii="Calibri Light" w:eastAsia="Times New Roman" w:hAnsi="Calibri Light" w:cs="Calibri Light"/>
          <w:lang w:eastAsia="it-IT"/>
        </w:rPr>
        <w:t xml:space="preserve"> </w:t>
      </w:r>
      <w:r w:rsidRPr="00AD2F56">
        <w:rPr>
          <w:rFonts w:ascii="Calibri Light" w:eastAsia="Times New Roman" w:hAnsi="Calibri Light" w:cs="Calibri Light"/>
          <w:lang w:eastAsia="it-IT"/>
        </w:rPr>
        <w:t>L'interessato, nei casi previsti dalla legge, ha diritto di ottenere la cancellazione degli stessi o la limitazione del trattamento che lo riguardano o di opporsi al loro trattamento.</w:t>
      </w:r>
      <w:r>
        <w:rPr>
          <w:rFonts w:ascii="Calibri Light" w:eastAsia="Times New Roman" w:hAnsi="Calibri Light" w:cs="Calibri Light"/>
          <w:lang w:eastAsia="it-IT"/>
        </w:rPr>
        <w:t xml:space="preserve"> </w:t>
      </w:r>
      <w:r w:rsidRPr="00AD2F56">
        <w:rPr>
          <w:rFonts w:ascii="Calibri Light" w:eastAsia="Times New Roman" w:hAnsi="Calibri Light" w:cs="Calibri Light"/>
          <w:lang w:eastAsia="it-IT"/>
        </w:rPr>
        <w:t>In caso di trattamento basato sul consenso, la possibilità di revocarlo in ogni tempo fermo restando la liceità del trattamento basato sul consenso successivamente revocato.</w:t>
      </w:r>
      <w:r>
        <w:rPr>
          <w:rFonts w:ascii="Calibri Light" w:eastAsia="Times New Roman" w:hAnsi="Calibri Light" w:cs="Calibri Light"/>
          <w:lang w:eastAsia="it-IT"/>
        </w:rPr>
        <w:t xml:space="preserve"> </w:t>
      </w:r>
      <w:r w:rsidRPr="00AD2F56">
        <w:rPr>
          <w:rFonts w:ascii="Calibri Light" w:eastAsia="Times New Roman" w:hAnsi="Calibri Light" w:cs="Calibri Light"/>
          <w:lang w:eastAsia="it-IT"/>
        </w:rPr>
        <w:t>L'interessato ha il diritto di proporre reclamo all'Autorità di controllo - Garante per la protezione dei dati personali.</w:t>
      </w:r>
      <w:r>
        <w:rPr>
          <w:rFonts w:ascii="Calibri Light" w:eastAsia="Times New Roman" w:hAnsi="Calibri Light" w:cs="Calibri Light"/>
          <w:lang w:eastAsia="it-IT"/>
        </w:rPr>
        <w:t xml:space="preserve"> </w:t>
      </w:r>
      <w:r w:rsidRPr="00AD2F56">
        <w:rPr>
          <w:rFonts w:ascii="Calibri Light" w:eastAsia="Times New Roman" w:hAnsi="Calibri Light" w:cs="Calibri Light"/>
          <w:lang w:eastAsia="it-IT"/>
        </w:rPr>
        <w:t>L’interessato può fare richiesta di esercitare tali diritti contattando il Responsabile della Protezione dei dati.</w:t>
      </w:r>
    </w:p>
    <w:p w14:paraId="4E6F7850" w14:textId="77777777" w:rsidR="00AA557E" w:rsidRDefault="00AA557E" w:rsidP="00AA557E">
      <w:pPr>
        <w:contextualSpacing/>
        <w:jc w:val="both"/>
        <w:rPr>
          <w:rFonts w:ascii="Calibri Light" w:eastAsia="Times New Roman" w:hAnsi="Calibri Light" w:cs="Calibri Light"/>
          <w:lang w:eastAsia="it-IT"/>
        </w:rPr>
      </w:pPr>
    </w:p>
    <w:p w14:paraId="61EFA0F5" w14:textId="77777777" w:rsidR="001334DF" w:rsidRPr="002C5382" w:rsidRDefault="001334DF" w:rsidP="001334DF">
      <w:pPr>
        <w:jc w:val="both"/>
        <w:rPr>
          <w:color w:val="EE0000"/>
          <w:sz w:val="20"/>
        </w:rPr>
      </w:pPr>
      <w:r w:rsidRPr="002C5382">
        <w:rPr>
          <w:rFonts w:ascii="Calibri Light" w:hAnsi="Calibri Light" w:cs="Calibri Light"/>
          <w:i/>
        </w:rPr>
        <w:t xml:space="preserve">La presente informativa è disponibile sul sito </w:t>
      </w:r>
      <w:hyperlink r:id="rId12" w:history="1">
        <w:r w:rsidRPr="002C5382">
          <w:rPr>
            <w:rStyle w:val="Collegamentoipertestuale"/>
            <w:rFonts w:ascii="Calibri Light" w:hAnsi="Calibri Light" w:cs="Calibri Light"/>
            <w:i/>
          </w:rPr>
          <w:t>www.aspes.it</w:t>
        </w:r>
      </w:hyperlink>
      <w:r w:rsidRPr="002C5382">
        <w:rPr>
          <w:rFonts w:ascii="Calibri Light" w:hAnsi="Calibri Light" w:cs="Calibri Light"/>
          <w:i/>
        </w:rPr>
        <w:t xml:space="preserve">.                      </w:t>
      </w:r>
      <w:r w:rsidRPr="002C5382">
        <w:rPr>
          <w:rFonts w:ascii="Calibri Light" w:hAnsi="Calibri Light" w:cs="Calibri Light"/>
          <w:i/>
          <w:color w:val="EE0000"/>
          <w:sz w:val="20"/>
        </w:rPr>
        <w:t>Aggiornamento 23 febbraio 2026</w:t>
      </w:r>
    </w:p>
    <w:p w14:paraId="24D21648" w14:textId="77777777" w:rsidR="00F24943" w:rsidRPr="00DF34E7" w:rsidRDefault="00F24943">
      <w:pPr>
        <w:jc w:val="both"/>
      </w:pPr>
    </w:p>
    <w:sectPr w:rsidR="00F24943" w:rsidRPr="00DF34E7" w:rsidSect="00F24943">
      <w:headerReference w:type="default" r:id="rId13"/>
      <w:headerReference w:type="first" r:id="rId14"/>
      <w:pgSz w:w="11906" w:h="16838"/>
      <w:pgMar w:top="1134" w:right="1134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B0747" w14:textId="77777777" w:rsidR="00366770" w:rsidRDefault="00366770" w:rsidP="00A740D6">
      <w:pPr>
        <w:spacing w:after="0" w:line="240" w:lineRule="auto"/>
      </w:pPr>
      <w:r>
        <w:separator/>
      </w:r>
    </w:p>
  </w:endnote>
  <w:endnote w:type="continuationSeparator" w:id="0">
    <w:p w14:paraId="477C62DE" w14:textId="77777777" w:rsidR="00366770" w:rsidRDefault="00366770" w:rsidP="00A74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9C68B" w14:textId="77777777" w:rsidR="00366770" w:rsidRDefault="00366770" w:rsidP="00A740D6">
      <w:pPr>
        <w:spacing w:after="0" w:line="240" w:lineRule="auto"/>
      </w:pPr>
      <w:r>
        <w:separator/>
      </w:r>
    </w:p>
  </w:footnote>
  <w:footnote w:type="continuationSeparator" w:id="0">
    <w:p w14:paraId="7BB11977" w14:textId="77777777" w:rsidR="00366770" w:rsidRDefault="00366770" w:rsidP="00A74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43EBE" w14:textId="77777777" w:rsidR="00AD2F56" w:rsidRDefault="00AD2F56" w:rsidP="00A740D6">
    <w:pPr>
      <w:pStyle w:val="Intestazione"/>
      <w:jc w:val="center"/>
    </w:pPr>
  </w:p>
  <w:p w14:paraId="5D47F4A9" w14:textId="77777777" w:rsidR="00F24943" w:rsidRDefault="00F24943" w:rsidP="00A740D6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770D5" w14:textId="77777777" w:rsidR="00F24943" w:rsidRDefault="00F24943" w:rsidP="00F24943">
    <w:pPr>
      <w:pStyle w:val="Intestazione"/>
      <w:jc w:val="center"/>
    </w:pPr>
    <w:r w:rsidRPr="00F24943">
      <w:rPr>
        <w:noProof/>
        <w:lang w:eastAsia="it-IT"/>
      </w:rPr>
      <w:drawing>
        <wp:inline distT="0" distB="0" distL="0" distR="0" wp14:anchorId="6B8AFBE4" wp14:editId="4DEE3F21">
          <wp:extent cx="2234184" cy="923544"/>
          <wp:effectExtent l="19050" t="0" r="0" b="0"/>
          <wp:docPr id="2" name="Immagine 0" descr="logoaspes trasp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spes trasp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4184" cy="923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46C0"/>
    <w:multiLevelType w:val="hybridMultilevel"/>
    <w:tmpl w:val="FA14928E"/>
    <w:lvl w:ilvl="0" w:tplc="E7A42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E087E"/>
    <w:multiLevelType w:val="hybridMultilevel"/>
    <w:tmpl w:val="C9ECEB34"/>
    <w:lvl w:ilvl="0" w:tplc="E7A42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0EEF30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7626D"/>
    <w:multiLevelType w:val="hybridMultilevel"/>
    <w:tmpl w:val="517C7F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A0EEF30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22E95"/>
    <w:multiLevelType w:val="hybridMultilevel"/>
    <w:tmpl w:val="6846A1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A0EEF30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00782"/>
    <w:multiLevelType w:val="hybridMultilevel"/>
    <w:tmpl w:val="4F2EEE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E3FDF"/>
    <w:multiLevelType w:val="hybridMultilevel"/>
    <w:tmpl w:val="30F47C4C"/>
    <w:lvl w:ilvl="0" w:tplc="89A6498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93D75"/>
    <w:multiLevelType w:val="hybridMultilevel"/>
    <w:tmpl w:val="8788D3A6"/>
    <w:lvl w:ilvl="0" w:tplc="3B687142">
      <w:numFmt w:val="bullet"/>
      <w:lvlText w:val="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A362C"/>
    <w:multiLevelType w:val="hybridMultilevel"/>
    <w:tmpl w:val="0BA2BC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A0EEF30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C0AEB"/>
    <w:multiLevelType w:val="hybridMultilevel"/>
    <w:tmpl w:val="DB224CFA"/>
    <w:lvl w:ilvl="0" w:tplc="0606517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549062">
    <w:abstractNumId w:val="5"/>
  </w:num>
  <w:num w:numId="2" w16cid:durableId="13578718">
    <w:abstractNumId w:val="4"/>
  </w:num>
  <w:num w:numId="3" w16cid:durableId="371073441">
    <w:abstractNumId w:val="6"/>
  </w:num>
  <w:num w:numId="4" w16cid:durableId="633755491">
    <w:abstractNumId w:val="8"/>
  </w:num>
  <w:num w:numId="5" w16cid:durableId="645554223">
    <w:abstractNumId w:val="1"/>
  </w:num>
  <w:num w:numId="6" w16cid:durableId="581335593">
    <w:abstractNumId w:val="0"/>
  </w:num>
  <w:num w:numId="7" w16cid:durableId="1745686285">
    <w:abstractNumId w:val="7"/>
  </w:num>
  <w:num w:numId="8" w16cid:durableId="709189621">
    <w:abstractNumId w:val="2"/>
  </w:num>
  <w:num w:numId="9" w16cid:durableId="1491366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F82"/>
    <w:rsid w:val="00024734"/>
    <w:rsid w:val="000642E9"/>
    <w:rsid w:val="000D6D85"/>
    <w:rsid w:val="0010442D"/>
    <w:rsid w:val="001334DF"/>
    <w:rsid w:val="001420C1"/>
    <w:rsid w:val="001669AE"/>
    <w:rsid w:val="0018151F"/>
    <w:rsid w:val="00193D15"/>
    <w:rsid w:val="002B7826"/>
    <w:rsid w:val="00366770"/>
    <w:rsid w:val="00373EA7"/>
    <w:rsid w:val="003D7C9E"/>
    <w:rsid w:val="004352A3"/>
    <w:rsid w:val="0044037C"/>
    <w:rsid w:val="004511DC"/>
    <w:rsid w:val="00467606"/>
    <w:rsid w:val="004B1828"/>
    <w:rsid w:val="004C1387"/>
    <w:rsid w:val="004F2FFC"/>
    <w:rsid w:val="004F5396"/>
    <w:rsid w:val="004F5BA9"/>
    <w:rsid w:val="005010EE"/>
    <w:rsid w:val="005265B2"/>
    <w:rsid w:val="00544D43"/>
    <w:rsid w:val="00566173"/>
    <w:rsid w:val="005B3EEA"/>
    <w:rsid w:val="00600F0D"/>
    <w:rsid w:val="006242D8"/>
    <w:rsid w:val="00625A2F"/>
    <w:rsid w:val="006351C8"/>
    <w:rsid w:val="00637650"/>
    <w:rsid w:val="00641F82"/>
    <w:rsid w:val="00655312"/>
    <w:rsid w:val="006C360C"/>
    <w:rsid w:val="006D5952"/>
    <w:rsid w:val="007178D3"/>
    <w:rsid w:val="007446E2"/>
    <w:rsid w:val="00755BE3"/>
    <w:rsid w:val="00767C56"/>
    <w:rsid w:val="00782024"/>
    <w:rsid w:val="00813285"/>
    <w:rsid w:val="00854853"/>
    <w:rsid w:val="008734D1"/>
    <w:rsid w:val="00886AB7"/>
    <w:rsid w:val="008B554C"/>
    <w:rsid w:val="008D70B6"/>
    <w:rsid w:val="00920EA4"/>
    <w:rsid w:val="00937C0B"/>
    <w:rsid w:val="00945F8B"/>
    <w:rsid w:val="0097239A"/>
    <w:rsid w:val="009A1EAD"/>
    <w:rsid w:val="009B4992"/>
    <w:rsid w:val="009E4424"/>
    <w:rsid w:val="009E7DD1"/>
    <w:rsid w:val="00A37EB7"/>
    <w:rsid w:val="00A60FA4"/>
    <w:rsid w:val="00A702E3"/>
    <w:rsid w:val="00A740D6"/>
    <w:rsid w:val="00A92043"/>
    <w:rsid w:val="00A973AC"/>
    <w:rsid w:val="00AA557E"/>
    <w:rsid w:val="00AB1973"/>
    <w:rsid w:val="00AC4130"/>
    <w:rsid w:val="00AD2F56"/>
    <w:rsid w:val="00B1115D"/>
    <w:rsid w:val="00B6168A"/>
    <w:rsid w:val="00B75C24"/>
    <w:rsid w:val="00CD6F6F"/>
    <w:rsid w:val="00D21DF4"/>
    <w:rsid w:val="00D268EB"/>
    <w:rsid w:val="00D3601D"/>
    <w:rsid w:val="00D715E9"/>
    <w:rsid w:val="00D73BF5"/>
    <w:rsid w:val="00D869E7"/>
    <w:rsid w:val="00D93874"/>
    <w:rsid w:val="00DD183E"/>
    <w:rsid w:val="00DD2519"/>
    <w:rsid w:val="00DF34E7"/>
    <w:rsid w:val="00E07102"/>
    <w:rsid w:val="00E30BDA"/>
    <w:rsid w:val="00E36E09"/>
    <w:rsid w:val="00E537AC"/>
    <w:rsid w:val="00E7390E"/>
    <w:rsid w:val="00E741D2"/>
    <w:rsid w:val="00EA0FDB"/>
    <w:rsid w:val="00EF50C9"/>
    <w:rsid w:val="00F109B2"/>
    <w:rsid w:val="00F11810"/>
    <w:rsid w:val="00F147E6"/>
    <w:rsid w:val="00F24943"/>
    <w:rsid w:val="00F45E42"/>
    <w:rsid w:val="00F91961"/>
    <w:rsid w:val="00FA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AA669"/>
  <w15:docId w15:val="{A5036EF2-92D1-4FC7-9FF8-A2B1A2FC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5F8B"/>
  </w:style>
  <w:style w:type="paragraph" w:styleId="Titolo1">
    <w:name w:val="heading 1"/>
    <w:basedOn w:val="Normale"/>
    <w:link w:val="Titolo1Carattere"/>
    <w:uiPriority w:val="9"/>
    <w:qFormat/>
    <w:rsid w:val="00641F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641F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1F8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41F8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41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41F8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41F8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268E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740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40D6"/>
  </w:style>
  <w:style w:type="paragraph" w:styleId="Pidipagina">
    <w:name w:val="footer"/>
    <w:basedOn w:val="Normale"/>
    <w:link w:val="PidipaginaCarattere"/>
    <w:uiPriority w:val="99"/>
    <w:unhideWhenUsed/>
    <w:rsid w:val="00A740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40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4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40D6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1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aspes.i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spes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.eu@pec.365trust.m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po.eu@365trust.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pes@legalmail.it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547BF-A678-430E-8E6D-01275FE1F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p.maronari</dc:creator>
  <cp:lastModifiedBy>Pamela Maronari</cp:lastModifiedBy>
  <cp:revision>3</cp:revision>
  <cp:lastPrinted>2020-04-08T08:31:00Z</cp:lastPrinted>
  <dcterms:created xsi:type="dcterms:W3CDTF">2026-02-23T10:58:00Z</dcterms:created>
  <dcterms:modified xsi:type="dcterms:W3CDTF">2026-02-23T10:59:00Z</dcterms:modified>
</cp:coreProperties>
</file>